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3C534" w14:textId="77777777" w:rsidR="001E1905" w:rsidRDefault="001E1905" w:rsidP="001E1905">
      <w:pPr>
        <w:jc w:val="center"/>
        <w:rPr>
          <w:b/>
          <w:bCs/>
          <w:sz w:val="28"/>
          <w:szCs w:val="28"/>
        </w:rPr>
      </w:pPr>
    </w:p>
    <w:p w14:paraId="17B09EE9" w14:textId="043B3B18" w:rsidR="00307D1E" w:rsidRPr="001E1905" w:rsidRDefault="001E1905" w:rsidP="001E1905">
      <w:pPr>
        <w:jc w:val="center"/>
        <w:rPr>
          <w:b/>
          <w:bCs/>
          <w:sz w:val="28"/>
          <w:szCs w:val="28"/>
        </w:rPr>
      </w:pPr>
      <w:r w:rsidRPr="001E1905">
        <w:rPr>
          <w:b/>
          <w:bCs/>
          <w:sz w:val="28"/>
          <w:szCs w:val="28"/>
        </w:rPr>
        <w:t xml:space="preserve">INFORMATIVA </w:t>
      </w:r>
      <w:r w:rsidR="00262CDF">
        <w:rPr>
          <w:b/>
          <w:bCs/>
          <w:sz w:val="28"/>
          <w:szCs w:val="28"/>
        </w:rPr>
        <w:t>SUL TRATTAMENTO DEI DATI PERSONALI</w:t>
      </w:r>
    </w:p>
    <w:p w14:paraId="49E36629" w14:textId="77777777" w:rsidR="00262CDF" w:rsidRDefault="00262CDF" w:rsidP="00262CDF">
      <w:r>
        <w:t xml:space="preserve">Ai sensi del Regolamento Ue n. 679/2016 (c.d. GDPR), si forniscono di seguito le informazioni in merito al trattamento dei dati personali acquisiti per la verifica delle certificazioni verdi COVID-19, c.d. green pass, ai fini dell’accesso ai luoghi di lavoro ai sensi dell’art. 9-septies del DL n. 52/2021, introdotto dall’art. 3 del DL n. 127/2021. </w:t>
      </w:r>
    </w:p>
    <w:p w14:paraId="411B2B4C" w14:textId="77109CBC" w:rsidR="00262CDF" w:rsidRPr="00262CDF" w:rsidRDefault="00262CDF" w:rsidP="00262CDF">
      <w:pPr>
        <w:rPr>
          <w:b/>
          <w:bCs/>
        </w:rPr>
      </w:pPr>
      <w:r w:rsidRPr="00262CDF">
        <w:rPr>
          <w:b/>
          <w:bCs/>
        </w:rPr>
        <w:t>TITOLARE DEL TRATTAMENTO</w:t>
      </w:r>
    </w:p>
    <w:p w14:paraId="3056499C" w14:textId="1F55C430" w:rsidR="00262CDF" w:rsidRDefault="00262CDF" w:rsidP="00262CDF">
      <w:pPr>
        <w:rPr>
          <w:color w:val="FF0000"/>
        </w:rPr>
      </w:pPr>
      <w:r w:rsidRPr="00262CDF">
        <w:rPr>
          <w:b/>
          <w:bCs/>
          <w:color w:val="FF0000"/>
        </w:rPr>
        <w:t>&lt;</w:t>
      </w:r>
      <w:r>
        <w:rPr>
          <w:b/>
          <w:bCs/>
          <w:color w:val="FF0000"/>
        </w:rPr>
        <w:t>RAGIONE</w:t>
      </w:r>
      <w:r w:rsidRPr="00262CDF">
        <w:rPr>
          <w:b/>
          <w:bCs/>
          <w:color w:val="FF0000"/>
        </w:rPr>
        <w:t xml:space="preserve"> SOCIALE&gt;</w:t>
      </w:r>
      <w:r>
        <w:t xml:space="preserve">, con sede legale in </w:t>
      </w:r>
      <w:r w:rsidRPr="00262CDF">
        <w:rPr>
          <w:color w:val="FF0000"/>
        </w:rPr>
        <w:t>&lt;INDIRIZZO&gt;</w:t>
      </w:r>
      <w:r>
        <w:t>, e-mail</w:t>
      </w:r>
      <w:r w:rsidRPr="00262CDF">
        <w:rPr>
          <w:color w:val="FF0000"/>
        </w:rPr>
        <w:t xml:space="preserve">: &lt;EMAIL&gt; </w:t>
      </w:r>
    </w:p>
    <w:p w14:paraId="7647B93C" w14:textId="77777777" w:rsidR="00262CDF" w:rsidRPr="00262CDF" w:rsidRDefault="00262CDF" w:rsidP="00262CDF">
      <w:pPr>
        <w:rPr>
          <w:i/>
          <w:iCs/>
        </w:rPr>
      </w:pPr>
      <w:r w:rsidRPr="00262CDF">
        <w:rPr>
          <w:i/>
          <w:iCs/>
          <w:highlight w:val="yellow"/>
        </w:rPr>
        <w:t>SE L’IMPRESA HA NOMINATO IL DPO, INSERIRE: “Il Data Protection Officer è contattabile al seguente indirizzo mail: ………………………………/numero di telefono: ………………………………………………”.</w:t>
      </w:r>
      <w:r w:rsidRPr="00262CDF">
        <w:rPr>
          <w:i/>
          <w:iCs/>
        </w:rPr>
        <w:t xml:space="preserve"> </w:t>
      </w:r>
    </w:p>
    <w:p w14:paraId="23F1E133" w14:textId="77777777" w:rsidR="00262CDF" w:rsidRDefault="00262CDF" w:rsidP="00262CDF">
      <w:r w:rsidRPr="00262CDF">
        <w:rPr>
          <w:b/>
          <w:bCs/>
        </w:rPr>
        <w:t>TIPOLOGIA DI DATI PERSONALI TRATTATI E DI INTERESSATI</w:t>
      </w:r>
      <w:r>
        <w:t xml:space="preserve"> </w:t>
      </w:r>
    </w:p>
    <w:p w14:paraId="2281ADC9" w14:textId="77777777" w:rsidR="00262CDF" w:rsidRDefault="00262CDF" w:rsidP="00262CDF">
      <w:r>
        <w:t xml:space="preserve">Nei limiti delle finalità e delle modalità definite nella presente informativa, sono oggetto di trattamento: </w:t>
      </w:r>
    </w:p>
    <w:p w14:paraId="5A4EA293" w14:textId="77777777" w:rsidR="00262CDF" w:rsidRDefault="00262CDF" w:rsidP="00262CDF">
      <w:pPr>
        <w:pStyle w:val="Paragrafoelenco"/>
        <w:numPr>
          <w:ilvl w:val="0"/>
          <w:numId w:val="1"/>
        </w:numPr>
        <w:ind w:left="284" w:hanging="284"/>
      </w:pPr>
      <w:r>
        <w:t>le generalità del lavoratore, nonché la validità, l’integrità e l’autenticità del green pass o di una certificazione equivalente ovvero le informazioni in merito allo stato di soggetto esente da vaccinazione anti COVID-19 riportate nella certificazione di esenzione dalla vaccinazione anti SARS-CoV-2;</w:t>
      </w:r>
    </w:p>
    <w:p w14:paraId="00C2D1D1" w14:textId="77777777" w:rsidR="00262CDF" w:rsidRDefault="00262CDF" w:rsidP="00262CDF">
      <w:pPr>
        <w:pStyle w:val="Paragrafoelenco"/>
        <w:numPr>
          <w:ilvl w:val="0"/>
          <w:numId w:val="1"/>
        </w:numPr>
        <w:ind w:left="284" w:hanging="284"/>
      </w:pPr>
      <w:r>
        <w:t xml:space="preserve">le generalità del lavoratore e il mancato possesso del green pass. </w:t>
      </w:r>
    </w:p>
    <w:p w14:paraId="11D8ADF6" w14:textId="77777777" w:rsidR="00262CDF" w:rsidRDefault="00262CDF" w:rsidP="00262CDF">
      <w:r>
        <w:t xml:space="preserve">I dati personali oggetto di trattamento si riferiscono a tutti i soggetti che svolgono, a qualsiasi titolo, la propria attività lavorativa o di formazione o di volontariato presso </w:t>
      </w:r>
      <w:r w:rsidRPr="00262CDF">
        <w:rPr>
          <w:b/>
          <w:bCs/>
          <w:color w:val="FF0000"/>
        </w:rPr>
        <w:t>&lt;</w:t>
      </w:r>
      <w:r>
        <w:rPr>
          <w:b/>
          <w:bCs/>
          <w:color w:val="FF0000"/>
        </w:rPr>
        <w:t>RAGIONE</w:t>
      </w:r>
      <w:r w:rsidRPr="00262CDF">
        <w:rPr>
          <w:b/>
          <w:bCs/>
          <w:color w:val="FF0000"/>
        </w:rPr>
        <w:t xml:space="preserve"> SOCIALE&gt;</w:t>
      </w:r>
      <w:r>
        <w:t xml:space="preserve">, anche sulla base di contratti esterni, ivi compresi i lavoratori autonomi e i collaboratori non dipendenti. </w:t>
      </w:r>
    </w:p>
    <w:p w14:paraId="65059989" w14:textId="77777777" w:rsidR="00262CDF" w:rsidRDefault="00262CDF" w:rsidP="00262CDF">
      <w:r>
        <w:t xml:space="preserve">Si segnala che, per il personale di </w:t>
      </w:r>
      <w:r w:rsidRPr="00262CDF">
        <w:rPr>
          <w:b/>
          <w:bCs/>
          <w:color w:val="FF0000"/>
        </w:rPr>
        <w:t>&lt;</w:t>
      </w:r>
      <w:r>
        <w:rPr>
          <w:b/>
          <w:bCs/>
          <w:color w:val="FF0000"/>
        </w:rPr>
        <w:t>RAGIONE</w:t>
      </w:r>
      <w:r w:rsidRPr="00262CDF">
        <w:rPr>
          <w:b/>
          <w:bCs/>
          <w:color w:val="FF0000"/>
        </w:rPr>
        <w:t xml:space="preserve"> SOCIALE&gt;</w:t>
      </w:r>
      <w:r>
        <w:t xml:space="preserve">, la presente informativa integra quella già fornita per il trattamento dei dati personali funzionale all’instaurazione e all’esecuzione del rapporto di lavoro. </w:t>
      </w:r>
    </w:p>
    <w:p w14:paraId="29D528D0" w14:textId="08B365EE" w:rsidR="00262CDF" w:rsidRPr="00262CDF" w:rsidRDefault="00262CDF" w:rsidP="00262CDF">
      <w:pPr>
        <w:rPr>
          <w:b/>
          <w:bCs/>
        </w:rPr>
      </w:pPr>
      <w:r w:rsidRPr="00262CDF">
        <w:rPr>
          <w:b/>
          <w:bCs/>
        </w:rPr>
        <w:t>FINALITÀ E BASE GIURIDICA DEL TRATTAMENTO</w:t>
      </w:r>
    </w:p>
    <w:p w14:paraId="718B8588" w14:textId="77777777" w:rsidR="00262CDF" w:rsidRDefault="00262CDF" w:rsidP="00262CDF">
      <w:r>
        <w:t>I dati personali saranno trattati per:</w:t>
      </w:r>
    </w:p>
    <w:p w14:paraId="108EA7AC" w14:textId="55ED4653" w:rsidR="00262CDF" w:rsidRDefault="00262CDF" w:rsidP="00262CDF">
      <w:pPr>
        <w:pStyle w:val="Paragrafoelenco"/>
        <w:numPr>
          <w:ilvl w:val="0"/>
          <w:numId w:val="3"/>
        </w:numPr>
        <w:ind w:left="284" w:hanging="284"/>
      </w:pPr>
      <w:r>
        <w:t>finalità di prevenzione dal contagio da COVID-19 ai sensi dell’art. 9-septies del DL n. 52/2021, nonché di controllo dell’autenticità, validità e integrità della certificazione verde COVID-19 o della certificazione equivalente, compresa quella di esenzione dalla vaccinazione anti SARS-CoV-2. La base giuridica del trattamento è da rinvenirsi nell’adempimento di un obbligo legale - il citato art. 9-septies del DL n. 52/2021 - cui è soggetto il Titolare del trattamento. Pertanto, ai sensi e per gli effetti dell’art. 6, par. 1, lett. c) del GDPR e, per le categorie particolari di dati personali, dell’art. 9, par. 2, lett. b) del GDPR, il trattamento non necessita del consenso dell’interessato;</w:t>
      </w:r>
    </w:p>
    <w:p w14:paraId="4BC32F4D" w14:textId="4AB7E9E2" w:rsidR="00262CDF" w:rsidRDefault="00262CDF" w:rsidP="00262CDF">
      <w:pPr>
        <w:pStyle w:val="Paragrafoelenco"/>
        <w:numPr>
          <w:ilvl w:val="0"/>
          <w:numId w:val="3"/>
        </w:numPr>
        <w:ind w:left="284" w:hanging="284"/>
      </w:pPr>
      <w:r>
        <w:t>gestire ed eseguire il rapporto di lavoro, nonché svolgere le attività strettamente connesse e strumentali alla gestione e all’esecuzione dello stesso. La base giuridica del trattamento è da rinvenirsi nell’esecuzione del contratto di lavoro di cui l’interessato è parte e nel perseguimento dei legittimi interessi del Titolare a realizzare le attività organizzative connesse e strumentali alla gestione e all’esecuzione del rapporto di lavoro. Pertanto, ai sensi e per gli effetti dell’art. art. 6, par. 1, lett. b) e lett. f) del GDPR, il trattamento non necessita del consenso dell’interessato.</w:t>
      </w:r>
    </w:p>
    <w:p w14:paraId="6A2C796E" w14:textId="77777777" w:rsidR="00D50B26" w:rsidRDefault="00262CDF" w:rsidP="00262CDF">
      <w:r>
        <w:t xml:space="preserve">Inoltre, il Titolare potrebbe trattare i dati personali per accertare, esercitare e difendere i propri diritti in sede giudiziaria, amministrativa o nelle procedure di arbitrato e di conciliazione. Tale trattamento si basa sull’interesse legittimo del Titolare a tutelare i propri diritti. </w:t>
      </w:r>
    </w:p>
    <w:p w14:paraId="2904CA06" w14:textId="4C0CE57A" w:rsidR="001E1905" w:rsidRPr="00D50B26" w:rsidRDefault="00D50B26" w:rsidP="00262CDF">
      <w:pPr>
        <w:rPr>
          <w:b/>
          <w:bCs/>
        </w:rPr>
      </w:pPr>
      <w:r w:rsidRPr="00D50B26">
        <w:rPr>
          <w:b/>
          <w:bCs/>
        </w:rPr>
        <w:lastRenderedPageBreak/>
        <w:t>NATURA DEL CONFERIMENTO DEI DATI PERSONALI</w:t>
      </w:r>
    </w:p>
    <w:p w14:paraId="175A8478" w14:textId="77777777" w:rsidR="00262CDF" w:rsidRDefault="00262CDF" w:rsidP="00262CDF">
      <w:r>
        <w:t>Il conferimento dei dati è necessario per l’accesso e la permanenza nel luogo di lavoro. Un eventuale rifiuto a conferirli impedisce di consentire l’ingresso e di proseguire la permanenza e determina l’applicazione delle sanzioni previste dalla legge (assenza ingiustificata, sanzioni amministrative, sanzioni disciplinari nei casi previsti). Modalità, ambito e durata del trattamento</w:t>
      </w:r>
    </w:p>
    <w:p w14:paraId="0698A579" w14:textId="4DF4E5D1" w:rsidR="00262CDF" w:rsidRDefault="00262CDF" w:rsidP="00262CDF">
      <w:r>
        <w:t xml:space="preserve">Il trattamento è effettuato dai soggetti incaricati da </w:t>
      </w:r>
      <w:r w:rsidR="00D50B26" w:rsidRPr="00262CDF">
        <w:rPr>
          <w:b/>
          <w:bCs/>
          <w:color w:val="FF0000"/>
        </w:rPr>
        <w:t>&lt;</w:t>
      </w:r>
      <w:r w:rsidR="00D50B26">
        <w:rPr>
          <w:b/>
          <w:bCs/>
          <w:color w:val="FF0000"/>
        </w:rPr>
        <w:t>RAGIONE</w:t>
      </w:r>
      <w:r w:rsidR="00D50B26" w:rsidRPr="00262CDF">
        <w:rPr>
          <w:b/>
          <w:bCs/>
          <w:color w:val="FF0000"/>
        </w:rPr>
        <w:t xml:space="preserve"> SOCIALE&gt;</w:t>
      </w:r>
      <w:r w:rsidR="00D50B26">
        <w:rPr>
          <w:b/>
          <w:bCs/>
          <w:color w:val="FF0000"/>
        </w:rPr>
        <w:t xml:space="preserve"> </w:t>
      </w:r>
      <w:r>
        <w:t>che agiscono sulla base di specifiche istruzioni fornite in ordine alle finalità e alle modalità del trattamento.</w:t>
      </w:r>
    </w:p>
    <w:p w14:paraId="01C264ED" w14:textId="243FC3D9" w:rsidR="00D50B26" w:rsidRDefault="00262CDF" w:rsidP="00262CDF">
      <w:r w:rsidRPr="00D50B26">
        <w:rPr>
          <w:highlight w:val="yellow"/>
        </w:rPr>
        <w:t>[SE INVECE IL TRATTAMENTO È SVOLTO DA UN RESPONSABILE DEL TRATTAMENTO - società o altri organismi esterni cui sia affidato il controllo) - INDICARE: “Il trattamento è effettuato DENOMINAZIONE DEL RESPONSABILE, nella sua qualità di Responsabile del trattamento.”].</w:t>
      </w:r>
    </w:p>
    <w:p w14:paraId="014C1C83" w14:textId="77777777" w:rsidR="00262CDF" w:rsidRDefault="00262CDF" w:rsidP="00262CDF">
      <w:r>
        <w:t>Le certificazioni verdi COVID-19 sono verificate esclusivamente tramite la App VerificaC19, scansionando il QR Code apposto sulle stesse, Le certificazioni equivalenti ai green pass e quelle di esenzione dalla vaccinazione anti SARS-CoV-2 sono verificate mediante presa visione.</w:t>
      </w:r>
    </w:p>
    <w:p w14:paraId="5FEE8170" w14:textId="77777777" w:rsidR="00262CDF" w:rsidRDefault="00262CDF" w:rsidP="00262CDF">
      <w:r>
        <w:t>In nessun caso, vengono acquisite informazioni inerenti alla certificazione e al suo intestatario. L’identificazione dell’interessato e la registrazione dell’esito del controllo possono avvenire solo qualora fosse necessario documentare le ragioni che hanno impedito l’accesso o la permanenza nel luogo di lavoro (es. esito negativo) e per attestare lo svolgimento dei controlli. I dati personali saranno comunicati alle funzioni aziendali coinvolte e al Prefetto in caso di violazione accertata all’interno del luogo di lavoro. Per i lavoratori con contratto esterno, i dati personali saranno comunicati al relativo datore di lavoro, in caso di accertamento del mancato possesso del green pass.</w:t>
      </w:r>
    </w:p>
    <w:p w14:paraId="38F3C351" w14:textId="77777777" w:rsidR="00D50B26" w:rsidRDefault="00262CDF" w:rsidP="00262CDF">
      <w:r>
        <w:t xml:space="preserve">I dati saranno trattati per il tempo strettamente necessario a perseguire la citata finalità di prevenzione dal contagio da COVID-19 e conservati per la durata dei termini prescrizionali applicabili ex lege esclusivamente per finalità connesse all’adempimento di obblighi di legge o alla difesa di diritti del Titolare in sede giudiziaria. </w:t>
      </w:r>
    </w:p>
    <w:p w14:paraId="541F85DB" w14:textId="5241817B" w:rsidR="00D50B26" w:rsidRPr="00D50B26" w:rsidRDefault="00D50B26" w:rsidP="00262CDF">
      <w:pPr>
        <w:rPr>
          <w:b/>
          <w:bCs/>
        </w:rPr>
      </w:pPr>
      <w:r w:rsidRPr="00D50B26">
        <w:rPr>
          <w:b/>
          <w:bCs/>
        </w:rPr>
        <w:t>DIRITTI DEGLI INTERESSATI</w:t>
      </w:r>
    </w:p>
    <w:p w14:paraId="0BC26064" w14:textId="62E9980B" w:rsidR="00262CDF" w:rsidRDefault="00262CDF" w:rsidP="00262CDF">
      <w:r>
        <w:t xml:space="preserve">In qualsiasi momento, gli interessati hanno il diritto di accedere ai propri dati personali, di chiederne la rettifica, l’aggiornamento e la relativa cancellazione. È, altresì, possibile opporsi al trattamento e richiederne la limitazione. Queste richieste potranno essere rivolte a </w:t>
      </w:r>
      <w:r w:rsidR="00D50B26" w:rsidRPr="00262CDF">
        <w:rPr>
          <w:b/>
          <w:bCs/>
          <w:color w:val="FF0000"/>
        </w:rPr>
        <w:t>&lt;</w:t>
      </w:r>
      <w:r w:rsidR="00D50B26">
        <w:rPr>
          <w:b/>
          <w:bCs/>
          <w:color w:val="FF0000"/>
        </w:rPr>
        <w:t>RAGIONE</w:t>
      </w:r>
      <w:r w:rsidR="00D50B26" w:rsidRPr="00262CDF">
        <w:rPr>
          <w:b/>
          <w:bCs/>
          <w:color w:val="FF0000"/>
        </w:rPr>
        <w:t xml:space="preserve"> SOCIALE&gt;</w:t>
      </w:r>
      <w:r>
        <w:t xml:space="preserve">, con sede legale in </w:t>
      </w:r>
      <w:r w:rsidR="00D50B26" w:rsidRPr="00262CDF">
        <w:rPr>
          <w:color w:val="FF0000"/>
        </w:rPr>
        <w:t>&lt;INDIRIZZO&gt;</w:t>
      </w:r>
      <w:r>
        <w:t xml:space="preserve">, e-mail: </w:t>
      </w:r>
      <w:r w:rsidR="00D50B26" w:rsidRPr="00262CDF">
        <w:rPr>
          <w:color w:val="FF0000"/>
        </w:rPr>
        <w:t>&lt;</w:t>
      </w:r>
      <w:r w:rsidR="00D50B26">
        <w:rPr>
          <w:color w:val="FF0000"/>
        </w:rPr>
        <w:t>E-MAIL</w:t>
      </w:r>
      <w:r w:rsidR="00D50B26" w:rsidRPr="00262CDF">
        <w:rPr>
          <w:color w:val="FF0000"/>
        </w:rPr>
        <w:t>&gt;</w:t>
      </w:r>
      <w:r>
        <w:t xml:space="preserve"> Inoltre, nel caso in cui si ritenga che il trattamento sia stato svolto in violazione della normativa sulla protezione dei dati personali, è riconosciuto il diritto di presentare reclamo all’Autorità Garante per la protezione dei dati personali, Piazza Venezia, 11 - 00187 - Roma.</w:t>
      </w:r>
    </w:p>
    <w:p w14:paraId="367ACE04" w14:textId="203E3823" w:rsidR="00851416" w:rsidRDefault="00851416" w:rsidP="00262CDF"/>
    <w:p w14:paraId="23D0BECD" w14:textId="77777777" w:rsidR="00851416" w:rsidRPr="004C00DB" w:rsidRDefault="00851416" w:rsidP="00851416">
      <w:pPr>
        <w:autoSpaceDE w:val="0"/>
        <w:autoSpaceDN w:val="0"/>
        <w:adjustRightInd w:val="0"/>
        <w:spacing w:after="0" w:line="240" w:lineRule="auto"/>
        <w:rPr>
          <w:rFonts w:cstheme="minorHAnsi"/>
          <w:sz w:val="24"/>
          <w:szCs w:val="24"/>
        </w:rPr>
      </w:pPr>
    </w:p>
    <w:p w14:paraId="1A3483A2" w14:textId="77777777" w:rsidR="00851416" w:rsidRDefault="00851416" w:rsidP="00851416">
      <w:pPr>
        <w:spacing w:after="0" w:line="240" w:lineRule="auto"/>
        <w:rPr>
          <w:rFonts w:cstheme="minorHAnsi"/>
          <w:sz w:val="20"/>
          <w:szCs w:val="20"/>
        </w:rPr>
      </w:pPr>
      <w:bookmarkStart w:id="0" w:name="_Hlk84316937"/>
      <w:r>
        <w:rPr>
          <w:rFonts w:cstheme="minorHAnsi"/>
          <w:sz w:val="20"/>
          <w:szCs w:val="20"/>
        </w:rPr>
        <w:t>_______________, lì _________________</w:t>
      </w:r>
      <w:r w:rsidRPr="004C00DB">
        <w:rPr>
          <w:rFonts w:cstheme="minorHAnsi"/>
          <w:sz w:val="20"/>
          <w:szCs w:val="20"/>
        </w:rPr>
        <w:t xml:space="preserve">  </w:t>
      </w:r>
    </w:p>
    <w:p w14:paraId="6BAAAA6D" w14:textId="77777777" w:rsidR="00851416" w:rsidRPr="004C00DB" w:rsidRDefault="00851416" w:rsidP="00851416">
      <w:pPr>
        <w:spacing w:after="0" w:line="240" w:lineRule="auto"/>
        <w:rPr>
          <w:rFonts w:cstheme="minorHAnsi"/>
          <w:sz w:val="20"/>
          <w:szCs w:val="20"/>
        </w:rPr>
      </w:pPr>
      <w:r>
        <w:rPr>
          <w:rFonts w:cstheme="minorHAnsi"/>
          <w:sz w:val="20"/>
          <w:szCs w:val="20"/>
        </w:rPr>
        <w:tab/>
        <w:t>(luogo)</w:t>
      </w:r>
      <w:r>
        <w:rPr>
          <w:rFonts w:cstheme="minorHAnsi"/>
          <w:sz w:val="20"/>
          <w:szCs w:val="20"/>
        </w:rPr>
        <w:tab/>
      </w:r>
      <w:r>
        <w:rPr>
          <w:rFonts w:cstheme="minorHAnsi"/>
          <w:sz w:val="20"/>
          <w:szCs w:val="20"/>
        </w:rPr>
        <w:tab/>
        <w:t>(data)</w:t>
      </w:r>
    </w:p>
    <w:p w14:paraId="0D5909DE" w14:textId="77777777" w:rsidR="00851416" w:rsidRDefault="00851416" w:rsidP="00851416">
      <w:pPr>
        <w:spacing w:after="0" w:line="240" w:lineRule="auto"/>
        <w:rPr>
          <w:rFonts w:cstheme="minorHAnsi"/>
          <w:sz w:val="20"/>
          <w:szCs w:val="20"/>
        </w:rPr>
      </w:pPr>
    </w:p>
    <w:p w14:paraId="2BDC3D47" w14:textId="77777777" w:rsidR="00851416" w:rsidRDefault="00851416" w:rsidP="00851416">
      <w:pPr>
        <w:spacing w:after="0" w:line="240" w:lineRule="auto"/>
        <w:rPr>
          <w:rFonts w:cstheme="minorHAnsi"/>
          <w:sz w:val="20"/>
          <w:szCs w:val="20"/>
        </w:rPr>
      </w:pPr>
    </w:p>
    <w:p w14:paraId="3B27860A" w14:textId="77777777" w:rsidR="00851416" w:rsidRDefault="00851416" w:rsidP="00851416">
      <w:pPr>
        <w:spacing w:after="0" w:line="240" w:lineRule="auto"/>
        <w:rPr>
          <w:rFonts w:cstheme="minorHAnsi"/>
          <w:sz w:val="20"/>
          <w:szCs w:val="20"/>
        </w:rPr>
      </w:pPr>
      <w:r>
        <w:rPr>
          <w:rFonts w:cstheme="minorHAnsi"/>
          <w:sz w:val="20"/>
          <w:szCs w:val="20"/>
        </w:rPr>
        <w:tab/>
        <w:t>Per ricevuta il lavoratore</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4C00DB">
        <w:rPr>
          <w:rFonts w:cstheme="minorHAnsi"/>
          <w:sz w:val="20"/>
          <w:szCs w:val="20"/>
        </w:rPr>
        <w:t>Il Datore di Lavoro</w:t>
      </w:r>
    </w:p>
    <w:p w14:paraId="764DFEC7" w14:textId="77777777" w:rsidR="00851416" w:rsidRDefault="00851416" w:rsidP="00851416">
      <w:pPr>
        <w:spacing w:after="0" w:line="240" w:lineRule="auto"/>
        <w:rPr>
          <w:rFonts w:cstheme="minorHAnsi"/>
          <w:sz w:val="20"/>
          <w:szCs w:val="20"/>
        </w:rPr>
      </w:pPr>
    </w:p>
    <w:p w14:paraId="29340DA2" w14:textId="77777777" w:rsidR="00851416" w:rsidRPr="004C00DB" w:rsidRDefault="00851416" w:rsidP="00851416">
      <w:pPr>
        <w:spacing w:after="0" w:line="240" w:lineRule="auto"/>
        <w:rPr>
          <w:rFonts w:cstheme="minorHAnsi"/>
          <w:sz w:val="20"/>
          <w:szCs w:val="20"/>
        </w:rPr>
      </w:pPr>
    </w:p>
    <w:p w14:paraId="4CFBC4B6" w14:textId="77777777" w:rsidR="00851416" w:rsidRDefault="00851416" w:rsidP="00851416">
      <w:pPr>
        <w:spacing w:after="0" w:line="240" w:lineRule="auto"/>
        <w:rPr>
          <w:rFonts w:cstheme="minorHAnsi"/>
          <w:sz w:val="20"/>
          <w:szCs w:val="20"/>
        </w:rPr>
      </w:pPr>
    </w:p>
    <w:p w14:paraId="0DFC5189" w14:textId="353E8FD4" w:rsidR="00851416" w:rsidRPr="00851416" w:rsidRDefault="00851416" w:rsidP="00851416">
      <w:pPr>
        <w:spacing w:after="0" w:line="240" w:lineRule="auto"/>
        <w:rPr>
          <w:rFonts w:cstheme="minorHAnsi"/>
          <w:sz w:val="20"/>
          <w:szCs w:val="20"/>
        </w:rPr>
      </w:pPr>
      <w:r>
        <w:rPr>
          <w:rFonts w:cstheme="minorHAnsi"/>
          <w:sz w:val="20"/>
          <w:szCs w:val="20"/>
        </w:rPr>
        <w:t>________________</w:t>
      </w:r>
      <w:r w:rsidRPr="004C00DB">
        <w:rPr>
          <w:rFonts w:cstheme="minorHAnsi"/>
          <w:sz w:val="20"/>
          <w:szCs w:val="20"/>
        </w:rPr>
        <w:t>____________________</w:t>
      </w:r>
      <w:r>
        <w:rPr>
          <w:rFonts w:cstheme="minorHAnsi"/>
          <w:sz w:val="20"/>
          <w:szCs w:val="20"/>
        </w:rPr>
        <w:tab/>
      </w:r>
      <w:r>
        <w:rPr>
          <w:rFonts w:cstheme="minorHAnsi"/>
          <w:sz w:val="20"/>
          <w:szCs w:val="20"/>
        </w:rPr>
        <w:tab/>
      </w:r>
      <w:r>
        <w:rPr>
          <w:rFonts w:cstheme="minorHAnsi"/>
          <w:sz w:val="20"/>
          <w:szCs w:val="20"/>
        </w:rPr>
        <w:tab/>
        <w:t>________________</w:t>
      </w:r>
      <w:r w:rsidRPr="004C00DB">
        <w:rPr>
          <w:rFonts w:cstheme="minorHAnsi"/>
          <w:sz w:val="20"/>
          <w:szCs w:val="20"/>
        </w:rPr>
        <w:t>____________________</w:t>
      </w:r>
      <w:bookmarkEnd w:id="0"/>
    </w:p>
    <w:sectPr w:rsidR="00851416" w:rsidRPr="00851416" w:rsidSect="00376203">
      <w:headerReference w:type="default" r:id="rId8"/>
      <w:footerReference w:type="default" r:id="rId9"/>
      <w:pgSz w:w="11906" w:h="16838"/>
      <w:pgMar w:top="1417"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B15D" w14:textId="77777777" w:rsidR="008B648B" w:rsidRDefault="008B648B" w:rsidP="001E1905">
      <w:pPr>
        <w:spacing w:after="0" w:line="240" w:lineRule="auto"/>
      </w:pPr>
      <w:r>
        <w:separator/>
      </w:r>
    </w:p>
  </w:endnote>
  <w:endnote w:type="continuationSeparator" w:id="0">
    <w:p w14:paraId="60298E8B" w14:textId="77777777" w:rsidR="008B648B" w:rsidRDefault="008B648B" w:rsidP="001E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Ind w:w="70" w:type="dxa"/>
      <w:tblBorders>
        <w:bottom w:val="single" w:sz="6" w:space="0" w:color="auto"/>
      </w:tblBorders>
      <w:tblCellMar>
        <w:left w:w="70" w:type="dxa"/>
        <w:right w:w="70" w:type="dxa"/>
      </w:tblCellMar>
      <w:tblLook w:val="0000" w:firstRow="0" w:lastRow="0" w:firstColumn="0" w:lastColumn="0" w:noHBand="0" w:noVBand="0"/>
    </w:tblPr>
    <w:tblGrid>
      <w:gridCol w:w="9709"/>
    </w:tblGrid>
    <w:tr w:rsidR="00376203" w:rsidRPr="00797077" w14:paraId="34D65B7D" w14:textId="77777777" w:rsidTr="00AB6212">
      <w:tc>
        <w:tcPr>
          <w:tcW w:w="9709" w:type="dxa"/>
          <w:vAlign w:val="center"/>
        </w:tcPr>
        <w:p w14:paraId="273845B1" w14:textId="77777777" w:rsidR="00376203" w:rsidRPr="00F77A75" w:rsidRDefault="00376203" w:rsidP="00376203">
          <w:pPr>
            <w:pStyle w:val="Pidipagina"/>
            <w:jc w:val="center"/>
            <w:rPr>
              <w:rFonts w:ascii="Century Gothic" w:hAnsi="Century Gothic" w:cs="Arial"/>
              <w:b/>
              <w:bCs/>
              <w:i/>
              <w:iCs/>
              <w:sz w:val="16"/>
            </w:rPr>
          </w:pPr>
          <w:r w:rsidRPr="00797077">
            <w:rPr>
              <w:rFonts w:ascii="Century Gothic" w:hAnsi="Century Gothic" w:cs="Arial"/>
              <w:sz w:val="14"/>
              <w:szCs w:val="14"/>
            </w:rPr>
            <w:t xml:space="preserve">pag. </w:t>
          </w:r>
          <w:r w:rsidRPr="00797077">
            <w:rPr>
              <w:rStyle w:val="Numeropagina"/>
              <w:rFonts w:ascii="Century Gothic" w:hAnsi="Century Gothic"/>
              <w:sz w:val="14"/>
              <w:szCs w:val="14"/>
            </w:rPr>
            <w:fldChar w:fldCharType="begin"/>
          </w:r>
          <w:r w:rsidRPr="00797077">
            <w:rPr>
              <w:rStyle w:val="Numeropagina"/>
              <w:rFonts w:ascii="Century Gothic" w:hAnsi="Century Gothic"/>
              <w:sz w:val="14"/>
              <w:szCs w:val="14"/>
            </w:rPr>
            <w:instrText xml:space="preserve"> PAGE </w:instrText>
          </w:r>
          <w:r w:rsidRPr="00797077">
            <w:rPr>
              <w:rStyle w:val="Numeropagina"/>
              <w:rFonts w:ascii="Century Gothic" w:hAnsi="Century Gothic"/>
              <w:sz w:val="14"/>
              <w:szCs w:val="14"/>
            </w:rPr>
            <w:fldChar w:fldCharType="separate"/>
          </w:r>
          <w:r>
            <w:rPr>
              <w:rStyle w:val="Numeropagina"/>
              <w:rFonts w:ascii="Century Gothic" w:hAnsi="Century Gothic"/>
              <w:sz w:val="14"/>
              <w:szCs w:val="14"/>
            </w:rPr>
            <w:t>10</w:t>
          </w:r>
          <w:r w:rsidRPr="00797077">
            <w:rPr>
              <w:rStyle w:val="Numeropagina"/>
              <w:rFonts w:ascii="Century Gothic" w:hAnsi="Century Gothic"/>
              <w:sz w:val="14"/>
              <w:szCs w:val="14"/>
            </w:rPr>
            <w:fldChar w:fldCharType="end"/>
          </w:r>
          <w:r w:rsidRPr="00797077">
            <w:rPr>
              <w:rStyle w:val="Numeropagina"/>
              <w:rFonts w:ascii="Century Gothic" w:hAnsi="Century Gothic"/>
              <w:sz w:val="14"/>
              <w:szCs w:val="14"/>
            </w:rPr>
            <w:t xml:space="preserve"> di </w:t>
          </w:r>
          <w:r w:rsidRPr="00797077">
            <w:rPr>
              <w:rStyle w:val="Numeropagina"/>
              <w:rFonts w:ascii="Century Gothic" w:hAnsi="Century Gothic"/>
              <w:sz w:val="14"/>
              <w:szCs w:val="14"/>
            </w:rPr>
            <w:fldChar w:fldCharType="begin"/>
          </w:r>
          <w:r w:rsidRPr="00797077">
            <w:rPr>
              <w:rStyle w:val="Numeropagina"/>
              <w:rFonts w:ascii="Century Gothic" w:hAnsi="Century Gothic"/>
              <w:sz w:val="14"/>
              <w:szCs w:val="14"/>
            </w:rPr>
            <w:instrText xml:space="preserve"> NUMPAGES </w:instrText>
          </w:r>
          <w:r w:rsidRPr="00797077">
            <w:rPr>
              <w:rStyle w:val="Numeropagina"/>
              <w:rFonts w:ascii="Century Gothic" w:hAnsi="Century Gothic"/>
              <w:sz w:val="14"/>
              <w:szCs w:val="14"/>
            </w:rPr>
            <w:fldChar w:fldCharType="separate"/>
          </w:r>
          <w:r>
            <w:rPr>
              <w:rStyle w:val="Numeropagina"/>
              <w:rFonts w:ascii="Century Gothic" w:hAnsi="Century Gothic"/>
              <w:sz w:val="14"/>
              <w:szCs w:val="14"/>
            </w:rPr>
            <w:t>10</w:t>
          </w:r>
          <w:r w:rsidRPr="00797077">
            <w:rPr>
              <w:rStyle w:val="Numeropagina"/>
              <w:rFonts w:ascii="Century Gothic" w:hAnsi="Century Gothic"/>
              <w:sz w:val="14"/>
              <w:szCs w:val="14"/>
            </w:rPr>
            <w:fldChar w:fldCharType="end"/>
          </w:r>
        </w:p>
      </w:tc>
    </w:tr>
  </w:tbl>
  <w:p w14:paraId="613D27C3" w14:textId="77777777" w:rsidR="00376203" w:rsidRDefault="003762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D357" w14:textId="77777777" w:rsidR="008B648B" w:rsidRDefault="008B648B" w:rsidP="001E1905">
      <w:pPr>
        <w:spacing w:after="0" w:line="240" w:lineRule="auto"/>
      </w:pPr>
      <w:r>
        <w:separator/>
      </w:r>
    </w:p>
  </w:footnote>
  <w:footnote w:type="continuationSeparator" w:id="0">
    <w:p w14:paraId="1094AAE2" w14:textId="77777777" w:rsidR="008B648B" w:rsidRDefault="008B648B" w:rsidP="001E1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1" w:type="dxa"/>
        <w:right w:w="71" w:type="dxa"/>
      </w:tblCellMar>
      <w:tblLook w:val="0000" w:firstRow="0" w:lastRow="0" w:firstColumn="0" w:lastColumn="0" w:noHBand="0" w:noVBand="0"/>
    </w:tblPr>
    <w:tblGrid>
      <w:gridCol w:w="3824"/>
      <w:gridCol w:w="5809"/>
    </w:tblGrid>
    <w:tr w:rsidR="001E1905" w:rsidRPr="001E1905" w14:paraId="007DC60F" w14:textId="77777777" w:rsidTr="00AB6212">
      <w:trPr>
        <w:trHeight w:val="1121"/>
      </w:trPr>
      <w:tc>
        <w:tcPr>
          <w:tcW w:w="1985" w:type="pct"/>
          <w:tcBorders>
            <w:right w:val="single" w:sz="4" w:space="0" w:color="auto"/>
          </w:tcBorders>
          <w:shd w:val="clear" w:color="auto" w:fill="auto"/>
          <w:vAlign w:val="center"/>
        </w:tcPr>
        <w:p w14:paraId="1931E60D" w14:textId="77777777" w:rsidR="001E1905" w:rsidRPr="001E1905" w:rsidRDefault="001E1905" w:rsidP="001E1905">
          <w:pPr>
            <w:tabs>
              <w:tab w:val="center" w:pos="4819"/>
              <w:tab w:val="right" w:pos="9638"/>
            </w:tabs>
            <w:spacing w:after="0" w:line="240" w:lineRule="auto"/>
            <w:ind w:left="17"/>
            <w:jc w:val="center"/>
            <w:rPr>
              <w:rFonts w:ascii="Calibri" w:eastAsia="Calibri" w:hAnsi="Calibri" w:cs="Calibri"/>
              <w:b/>
              <w:sz w:val="24"/>
              <w:szCs w:val="32"/>
            </w:rPr>
          </w:pPr>
          <w:bookmarkStart w:id="1" w:name="_Hlk38975105"/>
          <w:r w:rsidRPr="001E1905">
            <w:rPr>
              <w:rFonts w:ascii="Calibri" w:eastAsia="Calibri" w:hAnsi="Calibri" w:cs="Calibri"/>
              <w:b/>
              <w:sz w:val="24"/>
              <w:szCs w:val="32"/>
              <w:highlight w:val="yellow"/>
            </w:rPr>
            <w:t>RAGIONE SOCIALE</w:t>
          </w:r>
        </w:p>
        <w:p w14:paraId="2A5350D3" w14:textId="77777777" w:rsidR="001E1905" w:rsidRPr="001E1905" w:rsidRDefault="001E1905" w:rsidP="001E1905">
          <w:pPr>
            <w:tabs>
              <w:tab w:val="center" w:pos="4819"/>
              <w:tab w:val="right" w:pos="9638"/>
            </w:tabs>
            <w:spacing w:after="0" w:line="240" w:lineRule="auto"/>
            <w:ind w:left="17"/>
            <w:jc w:val="center"/>
            <w:rPr>
              <w:rFonts w:ascii="Calibri" w:eastAsia="Calibri" w:hAnsi="Calibri" w:cs="Calibri"/>
              <w:bCs/>
              <w:i/>
              <w:iCs/>
              <w:sz w:val="24"/>
              <w:szCs w:val="32"/>
            </w:rPr>
          </w:pPr>
          <w:r w:rsidRPr="001E1905">
            <w:rPr>
              <w:rFonts w:ascii="Calibri" w:eastAsia="Calibri" w:hAnsi="Calibri" w:cs="Calibri"/>
              <w:bCs/>
              <w:i/>
              <w:iCs/>
              <w:sz w:val="24"/>
              <w:szCs w:val="32"/>
              <w:highlight w:val="yellow"/>
            </w:rPr>
            <w:t>Indirizzo Sede legale</w:t>
          </w:r>
        </w:p>
      </w:tc>
      <w:tc>
        <w:tcPr>
          <w:tcW w:w="3015" w:type="pct"/>
          <w:tcBorders>
            <w:top w:val="single" w:sz="4" w:space="0" w:color="auto"/>
            <w:left w:val="single" w:sz="4" w:space="0" w:color="auto"/>
            <w:bottom w:val="single" w:sz="4" w:space="0" w:color="auto"/>
            <w:right w:val="single" w:sz="4" w:space="0" w:color="auto"/>
          </w:tcBorders>
          <w:shd w:val="clear" w:color="auto" w:fill="auto"/>
          <w:vAlign w:val="center"/>
        </w:tcPr>
        <w:p w14:paraId="595068CC" w14:textId="77777777" w:rsidR="001E1905" w:rsidRPr="001E1905" w:rsidRDefault="001E1905" w:rsidP="001E1905">
          <w:pPr>
            <w:tabs>
              <w:tab w:val="center" w:pos="4819"/>
              <w:tab w:val="right" w:pos="9638"/>
            </w:tabs>
            <w:spacing w:after="0" w:line="240" w:lineRule="auto"/>
            <w:ind w:left="17"/>
            <w:jc w:val="center"/>
            <w:rPr>
              <w:rFonts w:ascii="Calibri" w:eastAsia="Calibri" w:hAnsi="Calibri" w:cs="Calibri"/>
              <w:b/>
              <w:szCs w:val="28"/>
              <w:u w:val="single"/>
            </w:rPr>
          </w:pPr>
          <w:r w:rsidRPr="001E1905">
            <w:rPr>
              <w:rFonts w:ascii="Calibri" w:eastAsia="Calibri" w:hAnsi="Calibri" w:cs="Calibri"/>
              <w:b/>
              <w:szCs w:val="28"/>
            </w:rPr>
            <w:t>EMERGENZA COVID-19</w:t>
          </w:r>
        </w:p>
        <w:p w14:paraId="7CD13226" w14:textId="267A0A08" w:rsidR="001E1905" w:rsidRPr="001E1905" w:rsidRDefault="001E1905" w:rsidP="001E1905">
          <w:pPr>
            <w:tabs>
              <w:tab w:val="center" w:pos="4819"/>
              <w:tab w:val="right" w:pos="9638"/>
            </w:tabs>
            <w:spacing w:before="120" w:after="0" w:line="240" w:lineRule="auto"/>
            <w:ind w:left="18"/>
            <w:jc w:val="center"/>
            <w:rPr>
              <w:rFonts w:ascii="Century Gothic" w:eastAsia="Calibri" w:hAnsi="Century Gothic" w:cs="Times New Roman"/>
              <w:b/>
              <w:sz w:val="18"/>
              <w:u w:val="single"/>
            </w:rPr>
          </w:pPr>
          <w:r w:rsidRPr="001E1905">
            <w:rPr>
              <w:rFonts w:ascii="Calibri" w:eastAsia="Calibri" w:hAnsi="Calibri" w:cs="Calibri"/>
              <w:b/>
              <w:szCs w:val="28"/>
              <w:u w:val="single"/>
            </w:rPr>
            <w:t xml:space="preserve">INFORMATIVA </w:t>
          </w:r>
          <w:r w:rsidR="00262CDF">
            <w:rPr>
              <w:rFonts w:ascii="Calibri" w:eastAsia="Calibri" w:hAnsi="Calibri" w:cs="Calibri"/>
              <w:b/>
              <w:szCs w:val="28"/>
              <w:u w:val="single"/>
            </w:rPr>
            <w:t>PRIVACY</w:t>
          </w:r>
          <w:r w:rsidRPr="001E1905">
            <w:rPr>
              <w:rFonts w:ascii="Calibri" w:eastAsia="Calibri" w:hAnsi="Calibri" w:cs="Calibri"/>
              <w:b/>
              <w:szCs w:val="28"/>
            </w:rPr>
            <w:t xml:space="preserve"> - </w:t>
          </w:r>
          <w:r w:rsidRPr="001E1905">
            <w:rPr>
              <w:rFonts w:ascii="Calibri" w:eastAsia="Calibri" w:hAnsi="Calibri" w:cs="Calibri"/>
              <w:b/>
              <w:szCs w:val="28"/>
              <w:u w:val="single"/>
            </w:rPr>
            <w:t>GREEN PASS</w:t>
          </w:r>
        </w:p>
      </w:tc>
    </w:tr>
    <w:bookmarkEnd w:id="1"/>
  </w:tbl>
  <w:p w14:paraId="2EA62D19" w14:textId="77777777" w:rsidR="001E1905" w:rsidRDefault="001E19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5E6"/>
    <w:multiLevelType w:val="hybridMultilevel"/>
    <w:tmpl w:val="431270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3357E4"/>
    <w:multiLevelType w:val="hybridMultilevel"/>
    <w:tmpl w:val="431270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A1D27E7"/>
    <w:multiLevelType w:val="hybridMultilevel"/>
    <w:tmpl w:val="8BB87E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05"/>
    <w:rsid w:val="001E1905"/>
    <w:rsid w:val="00262CDF"/>
    <w:rsid w:val="00307D1E"/>
    <w:rsid w:val="00376203"/>
    <w:rsid w:val="005356F9"/>
    <w:rsid w:val="00851416"/>
    <w:rsid w:val="008B648B"/>
    <w:rsid w:val="00D50B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D41D"/>
  <w15:chartTrackingRefBased/>
  <w15:docId w15:val="{D0185617-F546-4267-8ADA-812C2106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E1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1905"/>
    <w:rPr>
      <w:noProof/>
    </w:rPr>
  </w:style>
  <w:style w:type="paragraph" w:styleId="Pidipagina">
    <w:name w:val="footer"/>
    <w:basedOn w:val="Normale"/>
    <w:link w:val="PidipaginaCarattere"/>
    <w:unhideWhenUsed/>
    <w:rsid w:val="001E1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E1905"/>
    <w:rPr>
      <w:noProof/>
    </w:rPr>
  </w:style>
  <w:style w:type="character" w:styleId="Numeropagina">
    <w:name w:val="page number"/>
    <w:rsid w:val="00376203"/>
  </w:style>
  <w:style w:type="paragraph" w:styleId="Paragrafoelenco">
    <w:name w:val="List Paragraph"/>
    <w:basedOn w:val="Normale"/>
    <w:uiPriority w:val="34"/>
    <w:qFormat/>
    <w:rsid w:val="00262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9D646-60B8-47E5-BFA4-17C175E69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960</Words>
  <Characters>5474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Privacy Utenti - GREEN PASS</dc:title>
  <dc:subject/>
  <dc:creator>Gestione Sicurezza</dc:creator>
  <cp:keywords/>
  <dc:description/>
  <cp:lastModifiedBy>Riccardo Bristot</cp:lastModifiedBy>
  <cp:revision>3</cp:revision>
  <dcterms:created xsi:type="dcterms:W3CDTF">2021-10-14T07:15:00Z</dcterms:created>
  <dcterms:modified xsi:type="dcterms:W3CDTF">2021-10-14T08:57:00Z</dcterms:modified>
</cp:coreProperties>
</file>